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Чтение книги «Как рубашка в поле выросла».</w:t>
      </w:r>
    </w:p>
    <w:p w:rsidR="0092204D" w:rsidRPr="00563D71" w:rsidRDefault="0092204D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Цель:</w:t>
      </w:r>
      <w:r w:rsidRPr="00563D71">
        <w:rPr>
          <w:rFonts w:ascii="Times New Roman" w:hAnsi="Times New Roman" w:cs="Times New Roman"/>
          <w:sz w:val="28"/>
          <w:szCs w:val="28"/>
        </w:rPr>
        <w:t xml:space="preserve"> Познакомить детей с технологией изготовления крестьянами одежды. Приобщать детей к истокам русской народной культуры, воспитывать интерес к историческому прошлому Родины.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Рассматривание куклы в русском национальном костюме.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>- Сегодня, ребята, мы поговорим о старинной одежде: в чём-то она похожа на современную, а чем-то отличается. Разобраться в этом нам поможет наша гостья - кукла Дуняша. Во что она наряжена?</w:t>
      </w:r>
    </w:p>
    <w:p w:rsid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3D71">
        <w:rPr>
          <w:rFonts w:ascii="Times New Roman" w:hAnsi="Times New Roman" w:cs="Times New Roman"/>
          <w:sz w:val="28"/>
          <w:szCs w:val="28"/>
        </w:rPr>
        <w:t>Назвать вещи детям помогут загадки: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63D71">
        <w:rPr>
          <w:rFonts w:ascii="Times New Roman" w:hAnsi="Times New Roman" w:cs="Times New Roman"/>
          <w:sz w:val="28"/>
          <w:szCs w:val="28"/>
        </w:rPr>
        <w:t xml:space="preserve"> Один вход - три выхода. (Рубашка)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3D71">
        <w:rPr>
          <w:rFonts w:ascii="Times New Roman" w:hAnsi="Times New Roman" w:cs="Times New Roman"/>
          <w:sz w:val="28"/>
          <w:szCs w:val="28"/>
        </w:rPr>
        <w:t>Днём как обруч, а ночью как уж. (Пояс)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3D71">
        <w:rPr>
          <w:rFonts w:ascii="Times New Roman" w:hAnsi="Times New Roman" w:cs="Times New Roman"/>
          <w:sz w:val="28"/>
          <w:szCs w:val="28"/>
        </w:rPr>
        <w:t>В липовом корытце живое тело шевелится. (Ноги в лаптях.)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Чтение рассказа «Как рубашка в поле выросла».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563D71">
        <w:rPr>
          <w:rFonts w:ascii="Times New Roman" w:hAnsi="Times New Roman" w:cs="Times New Roman"/>
          <w:sz w:val="28"/>
          <w:szCs w:val="28"/>
        </w:rPr>
        <w:t>Ребята, вы видели, чтобы рубашки в поле росли? А вот крестьянская девочка Таня, с которой подружилась кукла Дуняша, видела. Хотите, расскажу? Тогда садитесь поудобнее и внимательно слушайте.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3D71">
        <w:rPr>
          <w:rFonts w:ascii="Times New Roman" w:hAnsi="Times New Roman" w:cs="Times New Roman"/>
          <w:sz w:val="28"/>
          <w:szCs w:val="28"/>
        </w:rPr>
        <w:t>Чтение рассказа сопровождается показом иллюстраций в книге, закреплением названий необходимых для изготовления льняной ткани оборудования: трепало, железный гребешок, прялка, ткацкий станок, челнок и т.д. Таким образом повествуется технология изготовления русской рубахи: беседа о севе льна, об уборке льна и т.д.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Обобщающая беседа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>- Есть такая пословица; «Быстро сказка сказывается, да не скоро дело делается». Чтобы сшить рубаху, девушки и женщины работали не одну ночь, а полтора года. Для рубахи они растили замечательную траву.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 xml:space="preserve">- </w:t>
      </w:r>
      <w:r w:rsidRPr="00563D71">
        <w:rPr>
          <w:rFonts w:ascii="Times New Roman" w:hAnsi="Times New Roman" w:cs="Times New Roman"/>
          <w:b/>
          <w:sz w:val="28"/>
          <w:szCs w:val="28"/>
        </w:rPr>
        <w:t>Как она называлась?</w:t>
      </w:r>
      <w:r w:rsidRPr="00563D71">
        <w:rPr>
          <w:rFonts w:ascii="Times New Roman" w:hAnsi="Times New Roman" w:cs="Times New Roman"/>
          <w:sz w:val="28"/>
          <w:szCs w:val="28"/>
        </w:rPr>
        <w:t xml:space="preserve"> (Лён)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 xml:space="preserve">- </w:t>
      </w:r>
      <w:r w:rsidRPr="00563D71">
        <w:rPr>
          <w:rFonts w:ascii="Times New Roman" w:hAnsi="Times New Roman" w:cs="Times New Roman"/>
          <w:b/>
          <w:sz w:val="28"/>
          <w:szCs w:val="28"/>
        </w:rPr>
        <w:t>Можно сказать, что крестьяне свою одежду «выращивали»?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 xml:space="preserve">- </w:t>
      </w:r>
      <w:r w:rsidRPr="00563D71">
        <w:rPr>
          <w:rFonts w:ascii="Times New Roman" w:hAnsi="Times New Roman" w:cs="Times New Roman"/>
          <w:b/>
          <w:sz w:val="28"/>
          <w:szCs w:val="28"/>
        </w:rPr>
        <w:t>Что потом делали из льна?</w:t>
      </w:r>
      <w:r w:rsidRPr="00563D71">
        <w:rPr>
          <w:rFonts w:ascii="Times New Roman" w:hAnsi="Times New Roman" w:cs="Times New Roman"/>
          <w:sz w:val="28"/>
          <w:szCs w:val="28"/>
        </w:rPr>
        <w:t xml:space="preserve"> (Из льна делали нитки, из ниток ткали - </w:t>
      </w:r>
      <w:r w:rsidRPr="00563D71">
        <w:rPr>
          <w:rFonts w:ascii="Times New Roman" w:hAnsi="Times New Roman" w:cs="Times New Roman"/>
          <w:b/>
          <w:sz w:val="28"/>
          <w:szCs w:val="28"/>
        </w:rPr>
        <w:t>полотно</w:t>
      </w:r>
      <w:r w:rsidRPr="00563D71">
        <w:rPr>
          <w:rFonts w:ascii="Times New Roman" w:hAnsi="Times New Roman" w:cs="Times New Roman"/>
          <w:sz w:val="28"/>
          <w:szCs w:val="28"/>
        </w:rPr>
        <w:t>.) Раньше, когда девочка пряла свою первую ниточку, по ней даже гадали: если получалась ровная, значит, жизнь у неё будет счастливая. Если ниточка получалась то тонкая, то толстая - много будет огорчений. Ниточка и полотно воспринимались как путь, который должен пройти человек. Кукла Дуняша надеется, что он у вас будет счастливый, а дорога ваша будет ровной, гладкой.</w:t>
      </w:r>
    </w:p>
    <w:p w:rsidR="00563D71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71">
        <w:rPr>
          <w:rFonts w:ascii="Times New Roman" w:hAnsi="Times New Roman" w:cs="Times New Roman"/>
          <w:b/>
          <w:sz w:val="28"/>
          <w:szCs w:val="28"/>
        </w:rPr>
        <w:t>Дидактическая игра «Покажи правильно!»</w:t>
      </w:r>
    </w:p>
    <w:p w:rsidR="00C04F64" w:rsidRPr="00563D71" w:rsidRDefault="00563D71" w:rsidP="00922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3D71">
        <w:rPr>
          <w:rFonts w:ascii="Times New Roman" w:hAnsi="Times New Roman" w:cs="Times New Roman"/>
          <w:sz w:val="28"/>
          <w:szCs w:val="28"/>
        </w:rPr>
        <w:t>Посмотрите, ребята на эти картинки. Здесь изображены национальные костюмы разных народов мира. Посмотрите на Дуняшу и попробуйте найти русский национальный костюм. (Д/игра «Народы мира»)</w:t>
      </w:r>
      <w:r w:rsidR="009220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04F64" w:rsidRPr="0056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F8"/>
    <w:rsid w:val="00563D71"/>
    <w:rsid w:val="008D09F8"/>
    <w:rsid w:val="0092204D"/>
    <w:rsid w:val="00C0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2025-01-22T05:05:00Z</dcterms:created>
  <dcterms:modified xsi:type="dcterms:W3CDTF">2025-01-23T05:47:00Z</dcterms:modified>
</cp:coreProperties>
</file>