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5F2" w:rsidRPr="004D25F2" w:rsidRDefault="004D25F2" w:rsidP="004D25F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25F2">
        <w:rPr>
          <w:rFonts w:ascii="Times New Roman" w:hAnsi="Times New Roman" w:cs="Times New Roman"/>
          <w:b/>
          <w:sz w:val="28"/>
          <w:szCs w:val="28"/>
        </w:rPr>
        <w:t>Беседа «Русские народные игрушки»</w:t>
      </w:r>
    </w:p>
    <w:p w:rsidR="004D25F2" w:rsidRPr="004D25F2" w:rsidRDefault="004D25F2" w:rsidP="004D25F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25F2">
        <w:rPr>
          <w:rFonts w:ascii="Times New Roman" w:hAnsi="Times New Roman" w:cs="Times New Roman"/>
          <w:b/>
          <w:sz w:val="28"/>
          <w:szCs w:val="28"/>
        </w:rPr>
        <w:t>Цель</w:t>
      </w:r>
      <w:r w:rsidRPr="004D25F2">
        <w:rPr>
          <w:rFonts w:ascii="Times New Roman" w:hAnsi="Times New Roman" w:cs="Times New Roman"/>
          <w:sz w:val="28"/>
          <w:szCs w:val="28"/>
        </w:rPr>
        <w:t>: Вызвать интерес у детей к русской народной игрушке. Познакомить с деревянными и глиняными игрушками в музее. Учить придумывать сказки об игрушках, дать возможность поиграть народными игрушками.</w:t>
      </w:r>
    </w:p>
    <w:p w:rsidR="004D25F2" w:rsidRPr="004D25F2" w:rsidRDefault="004D25F2" w:rsidP="004D25F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25F2">
        <w:rPr>
          <w:rFonts w:ascii="Times New Roman" w:hAnsi="Times New Roman" w:cs="Times New Roman"/>
          <w:b/>
          <w:sz w:val="28"/>
          <w:szCs w:val="28"/>
        </w:rPr>
        <w:t>Дидактическая игра «Найди лишнее</w:t>
      </w:r>
      <w:r w:rsidRPr="004D25F2">
        <w:rPr>
          <w:rFonts w:ascii="Times New Roman" w:hAnsi="Times New Roman" w:cs="Times New Roman"/>
          <w:sz w:val="28"/>
          <w:szCs w:val="28"/>
        </w:rPr>
        <w:t>».</w:t>
      </w:r>
    </w:p>
    <w:p w:rsidR="004D25F2" w:rsidRPr="004D25F2" w:rsidRDefault="004D25F2" w:rsidP="004D25F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25F2">
        <w:rPr>
          <w:rFonts w:ascii="Times New Roman" w:hAnsi="Times New Roman" w:cs="Times New Roman"/>
          <w:sz w:val="28"/>
          <w:szCs w:val="28"/>
        </w:rPr>
        <w:t>На столе стоят глиняные и деревянные игрушки и берестяная кружка.</w:t>
      </w:r>
    </w:p>
    <w:p w:rsidR="004D25F2" w:rsidRPr="004D25F2" w:rsidRDefault="004D25F2" w:rsidP="004D25F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D25F2">
        <w:rPr>
          <w:rFonts w:ascii="Times New Roman" w:hAnsi="Times New Roman" w:cs="Times New Roman"/>
          <w:sz w:val="28"/>
          <w:szCs w:val="28"/>
        </w:rPr>
        <w:t xml:space="preserve">Ребята, внимательно рассмотрите все предметы на столе. Как вы думаете, какой предмет лишний? Если его убрать, то все остальные можно будет </w:t>
      </w:r>
      <w:proofErr w:type="gramStart"/>
      <w:r w:rsidRPr="004D25F2">
        <w:rPr>
          <w:rFonts w:ascii="Times New Roman" w:hAnsi="Times New Roman" w:cs="Times New Roman"/>
          <w:sz w:val="28"/>
          <w:szCs w:val="28"/>
        </w:rPr>
        <w:t>назвать</w:t>
      </w:r>
      <w:proofErr w:type="gramEnd"/>
      <w:r w:rsidRPr="004D25F2">
        <w:rPr>
          <w:rFonts w:ascii="Times New Roman" w:hAnsi="Times New Roman" w:cs="Times New Roman"/>
          <w:sz w:val="28"/>
          <w:szCs w:val="28"/>
        </w:rPr>
        <w:t xml:space="preserve"> одним словом. Догадались? (кружка лишняя) Как мы назовём остальные предметы? (игрушки).</w:t>
      </w:r>
    </w:p>
    <w:p w:rsidR="004D25F2" w:rsidRPr="004D25F2" w:rsidRDefault="004D25F2" w:rsidP="004D25F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D25F2">
        <w:rPr>
          <w:rFonts w:ascii="Times New Roman" w:hAnsi="Times New Roman" w:cs="Times New Roman"/>
          <w:b/>
          <w:sz w:val="28"/>
          <w:szCs w:val="28"/>
        </w:rPr>
        <w:t>Беседа о возникновении народной игрушки.</w:t>
      </w:r>
    </w:p>
    <w:p w:rsidR="004D25F2" w:rsidRPr="004D25F2" w:rsidRDefault="004D25F2" w:rsidP="004D25F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25F2">
        <w:rPr>
          <w:rFonts w:ascii="Times New Roman" w:hAnsi="Times New Roman" w:cs="Times New Roman"/>
          <w:sz w:val="28"/>
          <w:szCs w:val="28"/>
        </w:rPr>
        <w:t xml:space="preserve">- Много веков назад в России жили трудолюбивые, мастеровые люди, которые храм без единого </w:t>
      </w:r>
      <w:proofErr w:type="spellStart"/>
      <w:r w:rsidRPr="004D25F2">
        <w:rPr>
          <w:rFonts w:ascii="Times New Roman" w:hAnsi="Times New Roman" w:cs="Times New Roman"/>
          <w:sz w:val="28"/>
          <w:szCs w:val="28"/>
        </w:rPr>
        <w:t>единого</w:t>
      </w:r>
      <w:proofErr w:type="spellEnd"/>
      <w:r w:rsidRPr="004D25F2">
        <w:rPr>
          <w:rFonts w:ascii="Times New Roman" w:hAnsi="Times New Roman" w:cs="Times New Roman"/>
          <w:sz w:val="28"/>
          <w:szCs w:val="28"/>
        </w:rPr>
        <w:t xml:space="preserve"> гвоздя могли построить, и Россия гордилась своими замечательными мастерами. Среди народных умельцев особое место принадлежало мастерам «потешных дел» - игрушечникам, изделия которых дарили людям тепло </w:t>
      </w:r>
      <w:proofErr w:type="gramStart"/>
      <w:r w:rsidRPr="004D25F2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4D25F2">
        <w:rPr>
          <w:rFonts w:ascii="Times New Roman" w:hAnsi="Times New Roman" w:cs="Times New Roman"/>
          <w:sz w:val="28"/>
          <w:szCs w:val="28"/>
        </w:rPr>
        <w:t xml:space="preserve"> радость. Народная игрушка обязательно несёт на себе отпечаток времени и местности, где была изготовлена, что находит выражение в выборе материала, стиля, сюжета. Наиболее характерными, подсказанными самой природой</w:t>
      </w:r>
    </w:p>
    <w:p w:rsidR="004D25F2" w:rsidRPr="004D25F2" w:rsidRDefault="004D25F2" w:rsidP="004D25F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D25F2">
        <w:rPr>
          <w:rFonts w:ascii="Times New Roman" w:hAnsi="Times New Roman" w:cs="Times New Roman"/>
          <w:sz w:val="28"/>
          <w:szCs w:val="28"/>
        </w:rPr>
        <w:t>материалами, с которыми обычно имели дело русские мастера-игрушечники, является дерево и глина.</w:t>
      </w:r>
    </w:p>
    <w:p w:rsidR="004D25F2" w:rsidRPr="004D25F2" w:rsidRDefault="004D25F2" w:rsidP="004D25F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D25F2">
        <w:rPr>
          <w:rFonts w:ascii="Times New Roman" w:hAnsi="Times New Roman" w:cs="Times New Roman"/>
          <w:b/>
          <w:sz w:val="28"/>
          <w:szCs w:val="28"/>
        </w:rPr>
        <w:t>Классификация деревянных и глиняных игрушек.</w:t>
      </w:r>
    </w:p>
    <w:p w:rsidR="004D25F2" w:rsidRPr="004D25F2" w:rsidRDefault="004D25F2" w:rsidP="004D25F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D25F2">
        <w:rPr>
          <w:rFonts w:ascii="Times New Roman" w:hAnsi="Times New Roman" w:cs="Times New Roman"/>
          <w:sz w:val="28"/>
          <w:szCs w:val="28"/>
        </w:rPr>
        <w:t>У нас на столе много игрушек. Подумайте, на какие две группы их можно разделить? На одну сторону стола ставим</w:t>
      </w:r>
      <w:r>
        <w:rPr>
          <w:rFonts w:ascii="Times New Roman" w:hAnsi="Times New Roman" w:cs="Times New Roman"/>
          <w:sz w:val="28"/>
          <w:szCs w:val="28"/>
        </w:rPr>
        <w:t xml:space="preserve"> деревянные, на другую игрушки </w:t>
      </w:r>
      <w:r w:rsidRPr="004D25F2">
        <w:rPr>
          <w:rFonts w:ascii="Times New Roman" w:hAnsi="Times New Roman" w:cs="Times New Roman"/>
          <w:sz w:val="28"/>
          <w:szCs w:val="28"/>
        </w:rPr>
        <w:t>глиняные</w:t>
      </w:r>
    </w:p>
    <w:p w:rsidR="004D25F2" w:rsidRPr="004D25F2" w:rsidRDefault="004D25F2" w:rsidP="004D25F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25F2">
        <w:rPr>
          <w:rFonts w:ascii="Times New Roman" w:hAnsi="Times New Roman" w:cs="Times New Roman"/>
          <w:sz w:val="28"/>
          <w:szCs w:val="28"/>
        </w:rPr>
        <w:t xml:space="preserve">- Глиняные игрушки можно разделить ещё на две группы. Догадались, как? (по росписи этих игрушек: на дымковские и </w:t>
      </w:r>
      <w:proofErr w:type="spellStart"/>
      <w:r w:rsidRPr="004D25F2">
        <w:rPr>
          <w:rFonts w:ascii="Times New Roman" w:hAnsi="Times New Roman" w:cs="Times New Roman"/>
          <w:sz w:val="28"/>
          <w:szCs w:val="28"/>
        </w:rPr>
        <w:t>филимоновские</w:t>
      </w:r>
      <w:proofErr w:type="spellEnd"/>
      <w:r w:rsidRPr="004D25F2">
        <w:rPr>
          <w:rFonts w:ascii="Times New Roman" w:hAnsi="Times New Roman" w:cs="Times New Roman"/>
          <w:sz w:val="28"/>
          <w:szCs w:val="28"/>
        </w:rPr>
        <w:t>)</w:t>
      </w:r>
    </w:p>
    <w:p w:rsidR="004D25F2" w:rsidRPr="004D25F2" w:rsidRDefault="004D25F2" w:rsidP="004D25F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25F2">
        <w:rPr>
          <w:rFonts w:ascii="Times New Roman" w:hAnsi="Times New Roman" w:cs="Times New Roman"/>
          <w:sz w:val="28"/>
          <w:szCs w:val="28"/>
        </w:rPr>
        <w:t xml:space="preserve">- Посмотрите на эти игрушки. Их сделали мастера села Филимоново, </w:t>
      </w:r>
      <w:proofErr w:type="gramStart"/>
      <w:r w:rsidRPr="004D25F2">
        <w:rPr>
          <w:rFonts w:ascii="Times New Roman" w:hAnsi="Times New Roman" w:cs="Times New Roman"/>
          <w:sz w:val="28"/>
          <w:szCs w:val="28"/>
        </w:rPr>
        <w:t>значит</w:t>
      </w:r>
      <w:proofErr w:type="gramEnd"/>
      <w:r w:rsidRPr="004D25F2">
        <w:rPr>
          <w:rFonts w:ascii="Times New Roman" w:hAnsi="Times New Roman" w:cs="Times New Roman"/>
          <w:sz w:val="28"/>
          <w:szCs w:val="28"/>
        </w:rPr>
        <w:t xml:space="preserve"> как их можно назвать (</w:t>
      </w:r>
      <w:proofErr w:type="spellStart"/>
      <w:r w:rsidRPr="004D25F2">
        <w:rPr>
          <w:rFonts w:ascii="Times New Roman" w:hAnsi="Times New Roman" w:cs="Times New Roman"/>
          <w:sz w:val="28"/>
          <w:szCs w:val="28"/>
        </w:rPr>
        <w:t>филимоновские</w:t>
      </w:r>
      <w:proofErr w:type="spellEnd"/>
      <w:r w:rsidRPr="004D25F2">
        <w:rPr>
          <w:rFonts w:ascii="Times New Roman" w:hAnsi="Times New Roman" w:cs="Times New Roman"/>
          <w:sz w:val="28"/>
          <w:szCs w:val="28"/>
        </w:rPr>
        <w:t xml:space="preserve">). Из каких элементов состоит </w:t>
      </w:r>
      <w:proofErr w:type="spellStart"/>
      <w:r w:rsidRPr="004D25F2">
        <w:rPr>
          <w:rFonts w:ascii="Times New Roman" w:hAnsi="Times New Roman" w:cs="Times New Roman"/>
          <w:sz w:val="28"/>
          <w:szCs w:val="28"/>
        </w:rPr>
        <w:t>филимоновская</w:t>
      </w:r>
      <w:proofErr w:type="spellEnd"/>
      <w:r w:rsidRPr="004D25F2">
        <w:rPr>
          <w:rFonts w:ascii="Times New Roman" w:hAnsi="Times New Roman" w:cs="Times New Roman"/>
          <w:sz w:val="28"/>
          <w:szCs w:val="28"/>
        </w:rPr>
        <w:t xml:space="preserve"> роспись игрушек? (из разноцветных горизонтальных полосок)</w:t>
      </w:r>
    </w:p>
    <w:p w:rsidR="004D25F2" w:rsidRDefault="004D25F2" w:rsidP="004D25F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D25F2">
        <w:rPr>
          <w:rFonts w:ascii="Times New Roman" w:hAnsi="Times New Roman" w:cs="Times New Roman"/>
          <w:sz w:val="28"/>
          <w:szCs w:val="28"/>
        </w:rPr>
        <w:t xml:space="preserve">Посмотрите на эти игрушки. Их сделали мастера села Дымково, </w:t>
      </w:r>
      <w:proofErr w:type="gramStart"/>
      <w:r w:rsidRPr="004D25F2">
        <w:rPr>
          <w:rFonts w:ascii="Times New Roman" w:hAnsi="Times New Roman" w:cs="Times New Roman"/>
          <w:sz w:val="28"/>
          <w:szCs w:val="28"/>
        </w:rPr>
        <w:t>значит</w:t>
      </w:r>
      <w:proofErr w:type="gramEnd"/>
      <w:r w:rsidRPr="004D25F2">
        <w:rPr>
          <w:rFonts w:ascii="Times New Roman" w:hAnsi="Times New Roman" w:cs="Times New Roman"/>
          <w:sz w:val="28"/>
          <w:szCs w:val="28"/>
        </w:rPr>
        <w:t xml:space="preserve"> как их можно назвать (дымковские). Из каких элементов состоит дымковская роспись игрушек? (из кружков, колец, точек, ромбиков, полосок и клеточек)</w:t>
      </w:r>
    </w:p>
    <w:p w:rsidR="004D25F2" w:rsidRPr="004D25F2" w:rsidRDefault="004D25F2" w:rsidP="004D25F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25F2">
        <w:rPr>
          <w:rFonts w:ascii="Times New Roman" w:hAnsi="Times New Roman" w:cs="Times New Roman"/>
          <w:sz w:val="28"/>
          <w:szCs w:val="28"/>
        </w:rPr>
        <w:t xml:space="preserve"> </w:t>
      </w:r>
      <w:r w:rsidRPr="004D25F2">
        <w:rPr>
          <w:rFonts w:ascii="Times New Roman" w:hAnsi="Times New Roman" w:cs="Times New Roman"/>
          <w:b/>
          <w:sz w:val="28"/>
          <w:szCs w:val="28"/>
        </w:rPr>
        <w:t>Дидактическая игра «Собери игрушку»</w:t>
      </w:r>
      <w:r w:rsidRPr="004D25F2">
        <w:rPr>
          <w:rFonts w:ascii="Times New Roman" w:hAnsi="Times New Roman" w:cs="Times New Roman"/>
          <w:sz w:val="28"/>
          <w:szCs w:val="28"/>
        </w:rPr>
        <w:t xml:space="preserve"> (из разрезных картинок)</w:t>
      </w:r>
    </w:p>
    <w:p w:rsidR="004D25F2" w:rsidRPr="004D25F2" w:rsidRDefault="004D25F2" w:rsidP="004D25F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25F2">
        <w:rPr>
          <w:rFonts w:ascii="Times New Roman" w:hAnsi="Times New Roman" w:cs="Times New Roman"/>
          <w:sz w:val="28"/>
          <w:szCs w:val="28"/>
        </w:rPr>
        <w:t>Дети работают парами, у них на двоих одна игрушка. Они должны её собрать и правильно назвать.</w:t>
      </w:r>
    </w:p>
    <w:p w:rsidR="004D25F2" w:rsidRPr="004D25F2" w:rsidRDefault="004D25F2" w:rsidP="004D25F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D25F2">
        <w:rPr>
          <w:rFonts w:ascii="Times New Roman" w:hAnsi="Times New Roman" w:cs="Times New Roman"/>
          <w:b/>
          <w:sz w:val="28"/>
          <w:szCs w:val="28"/>
        </w:rPr>
        <w:t xml:space="preserve">Игры с </w:t>
      </w:r>
      <w:proofErr w:type="spellStart"/>
      <w:r w:rsidRPr="004D25F2">
        <w:rPr>
          <w:rFonts w:ascii="Times New Roman" w:hAnsi="Times New Roman" w:cs="Times New Roman"/>
          <w:b/>
          <w:sz w:val="28"/>
          <w:szCs w:val="28"/>
        </w:rPr>
        <w:t>богородскими</w:t>
      </w:r>
      <w:proofErr w:type="spellEnd"/>
      <w:r w:rsidRPr="004D25F2">
        <w:rPr>
          <w:rFonts w:ascii="Times New Roman" w:hAnsi="Times New Roman" w:cs="Times New Roman"/>
          <w:b/>
          <w:sz w:val="28"/>
          <w:szCs w:val="28"/>
        </w:rPr>
        <w:t xml:space="preserve"> игрушками.</w:t>
      </w:r>
    </w:p>
    <w:p w:rsidR="00635777" w:rsidRPr="004D25F2" w:rsidRDefault="004D25F2" w:rsidP="004D25F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D25F2">
        <w:rPr>
          <w:rFonts w:ascii="Times New Roman" w:hAnsi="Times New Roman" w:cs="Times New Roman"/>
          <w:sz w:val="28"/>
          <w:szCs w:val="28"/>
        </w:rPr>
        <w:t xml:space="preserve">Теперь, ребята, посмотрите на эти игрушки. Их сделали мастера села </w:t>
      </w:r>
      <w:proofErr w:type="spellStart"/>
      <w:r w:rsidRPr="004D25F2">
        <w:rPr>
          <w:rFonts w:ascii="Times New Roman" w:hAnsi="Times New Roman" w:cs="Times New Roman"/>
          <w:sz w:val="28"/>
          <w:szCs w:val="28"/>
        </w:rPr>
        <w:t>Богородское</w:t>
      </w:r>
      <w:proofErr w:type="spellEnd"/>
      <w:r w:rsidRPr="004D25F2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4D25F2">
        <w:rPr>
          <w:rFonts w:ascii="Times New Roman" w:hAnsi="Times New Roman" w:cs="Times New Roman"/>
          <w:sz w:val="28"/>
          <w:szCs w:val="28"/>
        </w:rPr>
        <w:t>значит</w:t>
      </w:r>
      <w:proofErr w:type="gramEnd"/>
      <w:r w:rsidRPr="004D25F2">
        <w:rPr>
          <w:rFonts w:ascii="Times New Roman" w:hAnsi="Times New Roman" w:cs="Times New Roman"/>
          <w:sz w:val="28"/>
          <w:szCs w:val="28"/>
        </w:rPr>
        <w:t xml:space="preserve"> как их можно назвать (</w:t>
      </w:r>
      <w:proofErr w:type="spellStart"/>
      <w:r w:rsidRPr="004D25F2">
        <w:rPr>
          <w:rFonts w:ascii="Times New Roman" w:hAnsi="Times New Roman" w:cs="Times New Roman"/>
          <w:sz w:val="28"/>
          <w:szCs w:val="28"/>
        </w:rPr>
        <w:t>богородские</w:t>
      </w:r>
      <w:proofErr w:type="spellEnd"/>
      <w:r w:rsidRPr="004D25F2">
        <w:rPr>
          <w:rFonts w:ascii="Times New Roman" w:hAnsi="Times New Roman" w:cs="Times New Roman"/>
          <w:sz w:val="28"/>
          <w:szCs w:val="28"/>
        </w:rPr>
        <w:t xml:space="preserve">). Из чего они сделаны? Украшены ли эти игрушки росписью? Мастера с такой выразительностью вырезали эти игрушки, что сразу узнаём кто это? А это? Эти игрушки умеют оживать. Хотите их оживить? </w:t>
      </w:r>
      <w:bookmarkStart w:id="0" w:name="_GoBack"/>
      <w:bookmarkEnd w:id="0"/>
      <w:r w:rsidRPr="004D25F2">
        <w:rPr>
          <w:rFonts w:ascii="Times New Roman" w:hAnsi="Times New Roman" w:cs="Times New Roman"/>
          <w:sz w:val="28"/>
          <w:szCs w:val="28"/>
        </w:rPr>
        <w:t xml:space="preserve">Попробуйте. Даю детям возможность поиграть </w:t>
      </w:r>
      <w:proofErr w:type="spellStart"/>
      <w:r w:rsidRPr="004D25F2">
        <w:rPr>
          <w:rFonts w:ascii="Times New Roman" w:hAnsi="Times New Roman" w:cs="Times New Roman"/>
          <w:sz w:val="28"/>
          <w:szCs w:val="28"/>
        </w:rPr>
        <w:t>богородскими</w:t>
      </w:r>
      <w:proofErr w:type="spellEnd"/>
      <w:r w:rsidRPr="004D25F2">
        <w:rPr>
          <w:rFonts w:ascii="Times New Roman" w:hAnsi="Times New Roman" w:cs="Times New Roman"/>
          <w:sz w:val="28"/>
          <w:szCs w:val="28"/>
        </w:rPr>
        <w:t xml:space="preserve"> игрушками. Предлагаю поменяться друг с другом.</w:t>
      </w:r>
    </w:p>
    <w:sectPr w:rsidR="00635777" w:rsidRPr="004D25F2" w:rsidSect="004D25F2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D8B"/>
    <w:rsid w:val="004D25F2"/>
    <w:rsid w:val="00635777"/>
    <w:rsid w:val="00F64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FEC2D"/>
  <w15:chartTrackingRefBased/>
  <w15:docId w15:val="{0E5C099A-F1E0-4BC1-A08F-0D16BD62C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384</Words>
  <Characters>2189</Characters>
  <Application>Microsoft Office Word</Application>
  <DocSecurity>0</DocSecurity>
  <Lines>18</Lines>
  <Paragraphs>5</Paragraphs>
  <ScaleCrop>false</ScaleCrop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2025-01-12T05:06:00Z</dcterms:created>
  <dcterms:modified xsi:type="dcterms:W3CDTF">2025-01-12T05:11:00Z</dcterms:modified>
</cp:coreProperties>
</file>