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3F" w:rsidRPr="0094343F" w:rsidRDefault="0094343F" w:rsidP="00EE099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43F">
        <w:rPr>
          <w:rFonts w:ascii="Times New Roman" w:hAnsi="Times New Roman" w:cs="Times New Roman"/>
          <w:b/>
          <w:sz w:val="28"/>
          <w:szCs w:val="28"/>
        </w:rPr>
        <w:t>Беседа на тему «Наш край — Иркутская область»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b/>
          <w:sz w:val="28"/>
          <w:szCs w:val="28"/>
        </w:rPr>
        <w:t>Цель:</w:t>
      </w:r>
      <w:r w:rsidRPr="0094343F">
        <w:rPr>
          <w:rFonts w:ascii="Times New Roman" w:hAnsi="Times New Roman" w:cs="Times New Roman"/>
          <w:sz w:val="28"/>
          <w:szCs w:val="28"/>
        </w:rPr>
        <w:t xml:space="preserve"> Дать детям представления о понятии «наш край». Познакомить с картой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Иркутской области, со столицей края — городом Иркутском, смоделировать «голубую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магистраль» края с помощью лент.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43F">
        <w:rPr>
          <w:rFonts w:ascii="Times New Roman" w:hAnsi="Times New Roman" w:cs="Times New Roman"/>
          <w:b/>
          <w:sz w:val="28"/>
          <w:szCs w:val="28"/>
        </w:rPr>
        <w:t>1ч. Игровой момент.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 xml:space="preserve">В гости к детям приходит </w:t>
      </w:r>
      <w:proofErr w:type="spellStart"/>
      <w:r w:rsidRPr="0094343F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Pr="0094343F">
        <w:rPr>
          <w:rFonts w:ascii="Times New Roman" w:hAnsi="Times New Roman" w:cs="Times New Roman"/>
          <w:sz w:val="28"/>
          <w:szCs w:val="28"/>
        </w:rPr>
        <w:t>, приносит карту Иркутской области.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spellStart"/>
      <w:r w:rsidRPr="0094343F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Pr="0094343F">
        <w:rPr>
          <w:rFonts w:ascii="Times New Roman" w:hAnsi="Times New Roman" w:cs="Times New Roman"/>
          <w:sz w:val="28"/>
          <w:szCs w:val="28"/>
        </w:rPr>
        <w:t xml:space="preserve"> предлагает нам ознакомиться с картой Иркутской области. На что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она похожа? (Заслушать ответы детей)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Иркутскую область мы называем нашим краем. Как вы думаете, почему? (Мы здесь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родились и живем)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Мы уже знаем, что на карте зеленым цветом изображен лес, а синим? А коричневым?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Что же есть в нашем крае? (Рассматриваем озеро Байкал, крупнейшие реки Ангара,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Лена, горы</w:t>
      </w:r>
      <w:r w:rsidRPr="0094343F">
        <w:rPr>
          <w:rFonts w:ascii="Times New Roman" w:hAnsi="Times New Roman" w:cs="Times New Roman"/>
          <w:sz w:val="28"/>
          <w:szCs w:val="28"/>
        </w:rPr>
        <w:t>)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43F">
        <w:rPr>
          <w:rFonts w:ascii="Times New Roman" w:hAnsi="Times New Roman" w:cs="Times New Roman"/>
          <w:b/>
          <w:sz w:val="28"/>
          <w:szCs w:val="28"/>
        </w:rPr>
        <w:t>2ч. Моделирование «голубой магистрали» края.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Вместе с детьми с помощью лент разной ширины голубого цвета выложить на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зелёном куске ткани модель: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Самой широкой лентой мы обозначим озеро Байкал. Древняя легенда говорит, что у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старика Байкала 336 сыновей, которые приносят ему воду. А раздаёт богатства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единственная дочь — Ангара. (Рассматривая с детьми фарфоровую миниатюру,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продолжаю легенду) Однажды Ангара сбежала от отца к красавцу богатырю Енисею.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Бросил покинутый отец вослед беглянке камень. Камень так и остался в устье реки. В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 xml:space="preserve">самом деле, виден и сегодня в истоке Ангары камень. А называется он </w:t>
      </w:r>
      <w:r w:rsidR="00EE0999">
        <w:rPr>
          <w:rFonts w:ascii="Times New Roman" w:hAnsi="Times New Roman" w:cs="Times New Roman"/>
          <w:sz w:val="28"/>
          <w:szCs w:val="28"/>
        </w:rPr>
        <w:t>–</w:t>
      </w:r>
      <w:r w:rsidRPr="0094343F">
        <w:rPr>
          <w:rFonts w:ascii="Times New Roman" w:hAnsi="Times New Roman" w:cs="Times New Roman"/>
          <w:sz w:val="28"/>
          <w:szCs w:val="28"/>
        </w:rPr>
        <w:t xml:space="preserve"> Шаманским</w:t>
      </w:r>
      <w:r w:rsidR="00EE0999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 xml:space="preserve">камнем. 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В том месте, где река Иркут впадает в Ангару, отметим красным кружочком город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Иркутск. А почему красным? (Это столица Иркутской области)</w:t>
      </w:r>
    </w:p>
    <w:p w:rsidR="0094343F" w:rsidRPr="0094343F" w:rsidRDefault="0094343F" w:rsidP="00FE50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 xml:space="preserve">- Река Лена берет свое начало в горах возле Байкала, в месте, где река </w:t>
      </w:r>
      <w:proofErr w:type="spellStart"/>
      <w:r w:rsidRPr="0094343F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впадает в Лену, отметим город Киренск. (Обращаюсь к фотографии города на стенде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«Он один такой во всем мире»)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4343F">
        <w:rPr>
          <w:rFonts w:ascii="Times New Roman" w:hAnsi="Times New Roman" w:cs="Times New Roman"/>
          <w:sz w:val="28"/>
          <w:szCs w:val="28"/>
        </w:rPr>
        <w:t>умана молочная пена и сосны, летящие ввысь...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 xml:space="preserve">Веселая </w:t>
      </w:r>
      <w:proofErr w:type="spellStart"/>
      <w:r w:rsidRPr="0094343F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94343F">
        <w:rPr>
          <w:rFonts w:ascii="Times New Roman" w:hAnsi="Times New Roman" w:cs="Times New Roman"/>
          <w:sz w:val="28"/>
          <w:szCs w:val="28"/>
        </w:rPr>
        <w:t xml:space="preserve"> с Леной, как сестры, в тайге обнялись.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Казаки увидели диво и свой завершили маршрут.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Сказали: «Однако красиво. Навеки останемся тут!»</w:t>
      </w:r>
    </w:p>
    <w:p w:rsidR="0094343F" w:rsidRPr="0094343F" w:rsidRDefault="0094343F" w:rsidP="00FE50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Давно, давно, когда казаки открывали новые земли, передвигались они в основном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на лодках — стругах по сибирским рекам. Вот и называют эти реки и их притоки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«голубой магистралью» края.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343F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94343F">
        <w:rPr>
          <w:rFonts w:ascii="Times New Roman" w:hAnsi="Times New Roman" w:cs="Times New Roman"/>
          <w:b/>
          <w:sz w:val="28"/>
          <w:szCs w:val="28"/>
        </w:rPr>
        <w:t>. Рассказ об Иркутске.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Иркутск мы называем - столицей Иркутской области. А кто из вас бывал в Иркутске?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Что можете о нем рассказать? (Заслушать ответы детей)</w:t>
      </w:r>
    </w:p>
    <w:p w:rsidR="0094343F" w:rsidRPr="0094343F" w:rsidRDefault="0094343F" w:rsidP="00FE50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lastRenderedPageBreak/>
        <w:t>- Основан Иркутск был русскими людьми в 1661 году. А коренными жителями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считаются буряты и эвенки. Сначала это тоже был острог — хранилище оружия,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боеприпасов, товаров для торговли с бурятами. Спустя двадцать восемь лет Ирку</w:t>
      </w:r>
      <w:proofErr w:type="gramStart"/>
      <w:r w:rsidRPr="0094343F">
        <w:rPr>
          <w:rFonts w:ascii="Times New Roman" w:hAnsi="Times New Roman" w:cs="Times New Roman"/>
          <w:sz w:val="28"/>
          <w:szCs w:val="28"/>
        </w:rPr>
        <w:t>тск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4343F">
        <w:rPr>
          <w:rFonts w:ascii="Times New Roman" w:hAnsi="Times New Roman" w:cs="Times New Roman"/>
          <w:sz w:val="28"/>
          <w:szCs w:val="28"/>
        </w:rPr>
        <w:t>иобрёл статус города, а спустя еще 13 лет из Иркутска был послан первый торговый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караван в Китай, поэтому его считают центром торговых, промышленных и</w:t>
      </w:r>
      <w:r>
        <w:rPr>
          <w:rFonts w:ascii="Times New Roman" w:hAnsi="Times New Roman" w:cs="Times New Roman"/>
          <w:sz w:val="28"/>
          <w:szCs w:val="28"/>
        </w:rPr>
        <w:t xml:space="preserve"> дипломатических связей России с Азией. Отсюда землепроходцы двигались на реку Лену </w:t>
      </w:r>
      <w:r w:rsidRPr="0094343F">
        <w:rPr>
          <w:rFonts w:ascii="Times New Roman" w:hAnsi="Times New Roman" w:cs="Times New Roman"/>
          <w:sz w:val="28"/>
          <w:szCs w:val="28"/>
        </w:rPr>
        <w:t>и дальше.</w:t>
      </w:r>
    </w:p>
    <w:p w:rsidR="0094343F" w:rsidRPr="0094343F" w:rsidRDefault="0094343F" w:rsidP="00FE50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А теперь обратимся к символике Иркутска. (Показываю флаг и герб города) Герб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представлял собой «В серебряном поле бабра, бегущего по зеленой траве в левую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сторону щита и имеющего в челюстях своих соболя. Бабр — кровожадный, сильный и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лютый зверь, живущий в жарких странах. Он иногда забегает в Сибирь из Китая.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Шкура его светло-желтоватого цвета с черно-бурыми поперечными полосами».</w:t>
      </w:r>
    </w:p>
    <w:p w:rsid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43F">
        <w:rPr>
          <w:rFonts w:ascii="Times New Roman" w:hAnsi="Times New Roman" w:cs="Times New Roman"/>
          <w:b/>
          <w:sz w:val="28"/>
          <w:szCs w:val="28"/>
        </w:rPr>
        <w:t>4ч. Рассматривание карт</w:t>
      </w:r>
      <w:r>
        <w:rPr>
          <w:rFonts w:ascii="Times New Roman" w:hAnsi="Times New Roman" w:cs="Times New Roman"/>
          <w:b/>
          <w:sz w:val="28"/>
          <w:szCs w:val="28"/>
        </w:rPr>
        <w:t xml:space="preserve">инок, 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фотографий с изображением </w:t>
      </w:r>
      <w:r w:rsidRPr="0094343F">
        <w:rPr>
          <w:rFonts w:ascii="Times New Roman" w:hAnsi="Times New Roman" w:cs="Times New Roman"/>
          <w:b/>
          <w:sz w:val="28"/>
          <w:szCs w:val="28"/>
        </w:rPr>
        <w:t>достопримечательностей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b/>
          <w:sz w:val="28"/>
          <w:szCs w:val="28"/>
        </w:rPr>
        <w:t xml:space="preserve"> Иркутска.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43F">
        <w:rPr>
          <w:rFonts w:ascii="Times New Roman" w:hAnsi="Times New Roman" w:cs="Times New Roman"/>
          <w:b/>
          <w:sz w:val="28"/>
          <w:szCs w:val="28"/>
        </w:rPr>
        <w:t>5ч. Дидактическая игра «Кто где живёт».</w:t>
      </w:r>
    </w:p>
    <w:p w:rsidR="0094343F" w:rsidRPr="0094343F" w:rsidRDefault="0094343F" w:rsidP="00FE50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В лесах Иркутской области живут разные животные, а чтобы узнать, какие именно,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r w:rsidRPr="0094343F">
        <w:rPr>
          <w:rFonts w:ascii="Times New Roman" w:hAnsi="Times New Roman" w:cs="Times New Roman"/>
          <w:sz w:val="28"/>
          <w:szCs w:val="28"/>
        </w:rPr>
        <w:t>обратимся снова к карте. (Детям предлагается разложить мелкие фигурки животных</w:t>
      </w:r>
      <w:r w:rsidR="00FE50B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карте области).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4343F">
        <w:rPr>
          <w:rFonts w:ascii="Times New Roman" w:hAnsi="Times New Roman" w:cs="Times New Roman"/>
          <w:b/>
          <w:sz w:val="28"/>
          <w:szCs w:val="28"/>
        </w:rPr>
        <w:t>ч. Итог занятия.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Скажите, ребята, что новое вы узнали на занятии?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Что мы считаем нашим краем?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Какие реки протекают по территории Иркутской области?</w:t>
      </w:r>
    </w:p>
    <w:p w:rsidR="0094343F" w:rsidRPr="0094343F" w:rsidRDefault="0094343F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43F">
        <w:rPr>
          <w:rFonts w:ascii="Times New Roman" w:hAnsi="Times New Roman" w:cs="Times New Roman"/>
          <w:sz w:val="28"/>
          <w:szCs w:val="28"/>
        </w:rPr>
        <w:t>- Что называют жемчужиной Сибири?</w:t>
      </w:r>
    </w:p>
    <w:p w:rsidR="00190CFD" w:rsidRPr="0094343F" w:rsidRDefault="00190CFD" w:rsidP="00EE09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90CFD" w:rsidRPr="0094343F" w:rsidSect="0094343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C1"/>
    <w:rsid w:val="00190CFD"/>
    <w:rsid w:val="001C33C1"/>
    <w:rsid w:val="00864DB1"/>
    <w:rsid w:val="0094343F"/>
    <w:rsid w:val="00EE0999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2025-01-10T14:50:00Z</dcterms:created>
  <dcterms:modified xsi:type="dcterms:W3CDTF">2025-01-14T07:41:00Z</dcterms:modified>
</cp:coreProperties>
</file>